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43DD1" w14:textId="413FB0AF" w:rsidR="00D94F86" w:rsidRPr="00D94F86" w:rsidRDefault="00D94F86" w:rsidP="00D94F86">
      <w:pPr>
        <w:ind w:left="-810"/>
        <w:jc w:val="center"/>
        <w:rPr>
          <w:i/>
          <w:iCs/>
        </w:rPr>
      </w:pPr>
      <w:bookmarkStart w:id="0" w:name="_Hlk498233306"/>
      <w:r w:rsidRPr="00476EBD">
        <w:rPr>
          <w:noProof/>
        </w:rPr>
        <w:drawing>
          <wp:anchor distT="0" distB="0" distL="114300" distR="114300" simplePos="0" relativeHeight="251659264" behindDoc="0" locked="0" layoutInCell="1" allowOverlap="1" wp14:anchorId="545A4CEC" wp14:editId="2745D992">
            <wp:simplePos x="0" y="0"/>
            <wp:positionH relativeFrom="column">
              <wp:posOffset>-571500</wp:posOffset>
            </wp:positionH>
            <wp:positionV relativeFrom="paragraph">
              <wp:posOffset>0</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V relativeFrom="margin">
              <wp14:pctHeight>0</wp14:pctHeight>
            </wp14:sizeRelV>
          </wp:anchor>
        </w:drawing>
      </w:r>
      <w:bookmarkEnd w:id="0"/>
      <w:r w:rsidRPr="003506AE">
        <w:rPr>
          <w:b/>
          <w:bCs/>
          <w:sz w:val="40"/>
          <w:szCs w:val="40"/>
        </w:rPr>
        <w:t>“</w:t>
      </w:r>
      <w:r w:rsidRPr="00D94F86">
        <w:rPr>
          <w:b/>
          <w:bCs/>
          <w:i/>
          <w:iCs/>
          <w:sz w:val="40"/>
          <w:szCs w:val="40"/>
          <w:u w:val="single"/>
        </w:rPr>
        <w:t>Come Let Us Reason Together!</w:t>
      </w:r>
      <w:r w:rsidRPr="00D94F86">
        <w:rPr>
          <w:b/>
          <w:bCs/>
          <w:i/>
          <w:iCs/>
          <w:sz w:val="40"/>
          <w:szCs w:val="40"/>
        </w:rPr>
        <w:t>”</w:t>
      </w:r>
    </w:p>
    <w:p w14:paraId="7CD5AE86" w14:textId="525CD83C" w:rsidR="00D94F86" w:rsidRPr="00D94F86" w:rsidRDefault="00D94F86" w:rsidP="00D94F86">
      <w:pPr>
        <w:pStyle w:val="Title"/>
        <w:jc w:val="left"/>
        <w:rPr>
          <w:sz w:val="32"/>
          <w:szCs w:val="32"/>
        </w:rPr>
      </w:pPr>
      <w:r>
        <w:rPr>
          <w:sz w:val="32"/>
          <w:szCs w:val="32"/>
          <w:u w:val="none"/>
        </w:rPr>
        <w:t xml:space="preserve">                              </w:t>
      </w:r>
      <w:r w:rsidRPr="00D94F86">
        <w:rPr>
          <w:sz w:val="32"/>
          <w:szCs w:val="32"/>
        </w:rPr>
        <w:t>ACTS Chapter 17</w:t>
      </w:r>
    </w:p>
    <w:p w14:paraId="0ED851CA" w14:textId="69940FAC" w:rsidR="0061150C" w:rsidRDefault="0061150C" w:rsidP="0061150C">
      <w:pPr>
        <w:ind w:right="-720"/>
        <w:rPr>
          <w:b/>
          <w:bCs/>
          <w:sz w:val="28"/>
          <w:szCs w:val="28"/>
        </w:rPr>
      </w:pPr>
    </w:p>
    <w:p w14:paraId="702A1B6A" w14:textId="152E04F3" w:rsidR="0061150C" w:rsidRDefault="00B824BB" w:rsidP="0061150C">
      <w:pPr>
        <w:ind w:right="-720"/>
        <w:rPr>
          <w:b/>
          <w:bCs/>
          <w:sz w:val="28"/>
          <w:szCs w:val="28"/>
        </w:rPr>
      </w:pPr>
      <w:r>
        <w:rPr>
          <w:b/>
          <w:bCs/>
          <w:sz w:val="28"/>
          <w:szCs w:val="28"/>
        </w:rPr>
        <w:t xml:space="preserve">~ </w:t>
      </w:r>
      <w:r w:rsidRPr="00707DBA">
        <w:rPr>
          <w:b/>
          <w:bCs/>
          <w:sz w:val="28"/>
          <w:szCs w:val="28"/>
          <w:u w:val="single"/>
        </w:rPr>
        <w:t>Let us learn three ways to reason for salvation</w:t>
      </w:r>
      <w:r>
        <w:rPr>
          <w:b/>
          <w:bCs/>
          <w:sz w:val="28"/>
          <w:szCs w:val="28"/>
        </w:rPr>
        <w:t>:</w:t>
      </w:r>
    </w:p>
    <w:p w14:paraId="6B23032C" w14:textId="432B5C34" w:rsidR="0061150C" w:rsidRPr="00707DBA" w:rsidRDefault="0061150C" w:rsidP="0061150C">
      <w:pPr>
        <w:ind w:right="-720"/>
        <w:rPr>
          <w:b/>
          <w:bCs/>
          <w:sz w:val="28"/>
          <w:szCs w:val="28"/>
        </w:rPr>
      </w:pPr>
      <w:r>
        <w:rPr>
          <w:b/>
          <w:bCs/>
          <w:sz w:val="28"/>
          <w:szCs w:val="28"/>
        </w:rPr>
        <w:t xml:space="preserve">&gt; </w:t>
      </w:r>
      <w:r w:rsidR="00707DBA" w:rsidRPr="00707DBA">
        <w:rPr>
          <w:b/>
          <w:bCs/>
          <w:sz w:val="28"/>
          <w:szCs w:val="28"/>
        </w:rPr>
        <w:t>#1</w:t>
      </w:r>
      <w:r w:rsidR="00707DBA" w:rsidRPr="00707DBA">
        <w:rPr>
          <w:sz w:val="28"/>
          <w:szCs w:val="28"/>
        </w:rPr>
        <w:t xml:space="preserve"> -</w:t>
      </w:r>
      <w:r w:rsidR="00707DBA" w:rsidRPr="00707DBA">
        <w:rPr>
          <w:b/>
          <w:bCs/>
          <w:sz w:val="28"/>
          <w:szCs w:val="28"/>
        </w:rPr>
        <w:t xml:space="preserve"> </w:t>
      </w:r>
      <w:r w:rsidRPr="00707DBA">
        <w:rPr>
          <w:b/>
          <w:bCs/>
          <w:i/>
          <w:iCs/>
          <w:sz w:val="28"/>
          <w:szCs w:val="28"/>
        </w:rPr>
        <w:t>(v1-9) Let</w:t>
      </w:r>
      <w:r w:rsidR="007C1A4A">
        <w:rPr>
          <w:b/>
          <w:bCs/>
          <w:i/>
          <w:iCs/>
          <w:sz w:val="28"/>
          <w:szCs w:val="28"/>
        </w:rPr>
        <w:t>’s</w:t>
      </w:r>
      <w:r w:rsidRPr="00707DBA">
        <w:rPr>
          <w:b/>
          <w:bCs/>
          <w:i/>
          <w:iCs/>
          <w:sz w:val="28"/>
          <w:szCs w:val="28"/>
        </w:rPr>
        <w:t xml:space="preserve"> Reason from the Scriptures!</w:t>
      </w:r>
      <w:r w:rsidRPr="00707DBA">
        <w:rPr>
          <w:b/>
          <w:bCs/>
          <w:sz w:val="28"/>
          <w:szCs w:val="28"/>
        </w:rPr>
        <w:t xml:space="preserve"> </w:t>
      </w:r>
    </w:p>
    <w:p w14:paraId="28383853" w14:textId="0FBDC5A3" w:rsidR="0061150C" w:rsidRPr="00707DBA" w:rsidRDefault="0061150C" w:rsidP="0061150C">
      <w:pPr>
        <w:ind w:right="-720"/>
        <w:rPr>
          <w:b/>
          <w:bCs/>
          <w:i/>
          <w:iCs/>
          <w:sz w:val="28"/>
          <w:szCs w:val="28"/>
        </w:rPr>
      </w:pPr>
      <w:r w:rsidRPr="00707DBA">
        <w:rPr>
          <w:b/>
          <w:bCs/>
          <w:i/>
          <w:iCs/>
          <w:sz w:val="28"/>
          <w:szCs w:val="28"/>
        </w:rPr>
        <w:t>&gt;</w:t>
      </w:r>
      <w:r w:rsidR="00707DBA" w:rsidRPr="00707DBA">
        <w:rPr>
          <w:b/>
          <w:bCs/>
          <w:i/>
          <w:iCs/>
          <w:sz w:val="28"/>
          <w:szCs w:val="28"/>
        </w:rPr>
        <w:t xml:space="preserve"> #2 - </w:t>
      </w:r>
      <w:r w:rsidRPr="00707DBA">
        <w:rPr>
          <w:b/>
          <w:bCs/>
          <w:i/>
          <w:iCs/>
          <w:sz w:val="28"/>
          <w:szCs w:val="28"/>
        </w:rPr>
        <w:t xml:space="preserve">(v10-15) Let’s Reason in the Scriptures! </w:t>
      </w:r>
    </w:p>
    <w:p w14:paraId="31AF7F4E" w14:textId="19E0CE63" w:rsidR="0061150C" w:rsidRPr="00707DBA" w:rsidRDefault="00707DBA" w:rsidP="0061150C">
      <w:pPr>
        <w:ind w:right="-720"/>
        <w:rPr>
          <w:b/>
          <w:bCs/>
          <w:i/>
          <w:iCs/>
          <w:sz w:val="28"/>
          <w:szCs w:val="28"/>
        </w:rPr>
      </w:pPr>
      <w:r w:rsidRPr="00707DBA">
        <w:rPr>
          <w:b/>
          <w:bCs/>
          <w:i/>
          <w:iCs/>
          <w:sz w:val="28"/>
          <w:szCs w:val="28"/>
        </w:rPr>
        <w:t xml:space="preserve">              </w:t>
      </w:r>
      <w:r w:rsidR="0061150C" w:rsidRPr="00707DBA">
        <w:rPr>
          <w:b/>
          <w:bCs/>
          <w:i/>
          <w:iCs/>
          <w:sz w:val="28"/>
          <w:szCs w:val="28"/>
        </w:rPr>
        <w:t xml:space="preserve">&gt; </w:t>
      </w:r>
      <w:r w:rsidRPr="00707DBA">
        <w:rPr>
          <w:b/>
          <w:bCs/>
          <w:i/>
          <w:iCs/>
          <w:sz w:val="28"/>
          <w:szCs w:val="28"/>
        </w:rPr>
        <w:t xml:space="preserve">#3 - </w:t>
      </w:r>
      <w:r w:rsidR="0061150C" w:rsidRPr="00707DBA">
        <w:rPr>
          <w:b/>
          <w:bCs/>
          <w:i/>
          <w:iCs/>
          <w:sz w:val="28"/>
          <w:szCs w:val="28"/>
        </w:rPr>
        <w:t xml:space="preserve">(v16-34) Come Let Us Reason Together! </w:t>
      </w:r>
    </w:p>
    <w:p w14:paraId="69261368" w14:textId="77777777" w:rsidR="00D94F86" w:rsidRPr="003506AE" w:rsidRDefault="00D94F86" w:rsidP="00D94F86">
      <w:pPr>
        <w:ind w:right="-720"/>
        <w:rPr>
          <w:b/>
          <w:bCs/>
          <w:sz w:val="16"/>
        </w:rPr>
      </w:pPr>
    </w:p>
    <w:p w14:paraId="74C37470" w14:textId="2A70E10C" w:rsidR="00D94F86" w:rsidRPr="003506AE" w:rsidRDefault="00D94F86" w:rsidP="00D94F86">
      <w:pPr>
        <w:ind w:right="-720"/>
        <w:rPr>
          <w:b/>
          <w:bCs/>
          <w:sz w:val="28"/>
          <w:szCs w:val="28"/>
          <w:u w:val="single"/>
        </w:rPr>
      </w:pPr>
      <w:r>
        <w:rPr>
          <w:b/>
          <w:bCs/>
          <w:sz w:val="28"/>
          <w:szCs w:val="28"/>
        </w:rPr>
        <w:t xml:space="preserve">&gt; </w:t>
      </w:r>
      <w:r w:rsidR="0077737B" w:rsidRPr="0061150C">
        <w:rPr>
          <w:b/>
          <w:bCs/>
          <w:i/>
          <w:iCs/>
          <w:sz w:val="28"/>
          <w:szCs w:val="28"/>
          <w:u w:val="single"/>
        </w:rPr>
        <w:t>(</w:t>
      </w:r>
      <w:r w:rsidR="0061150C" w:rsidRPr="0061150C">
        <w:rPr>
          <w:b/>
          <w:bCs/>
          <w:i/>
          <w:iCs/>
          <w:sz w:val="28"/>
          <w:szCs w:val="28"/>
          <w:u w:val="single"/>
        </w:rPr>
        <w:t xml:space="preserve">v1-9) </w:t>
      </w:r>
      <w:r w:rsidRPr="0061150C">
        <w:rPr>
          <w:b/>
          <w:bCs/>
          <w:i/>
          <w:iCs/>
          <w:sz w:val="28"/>
          <w:szCs w:val="28"/>
          <w:u w:val="single"/>
        </w:rPr>
        <w:t>Let’s</w:t>
      </w:r>
      <w:r w:rsidRPr="00D94F86">
        <w:rPr>
          <w:b/>
          <w:bCs/>
          <w:i/>
          <w:iCs/>
          <w:sz w:val="28"/>
          <w:szCs w:val="28"/>
          <w:u w:val="single"/>
        </w:rPr>
        <w:t xml:space="preserve"> Reason from the Scriptures</w:t>
      </w:r>
      <w:r w:rsidRPr="00D94F86">
        <w:rPr>
          <w:b/>
          <w:bCs/>
          <w:i/>
          <w:iCs/>
          <w:sz w:val="28"/>
          <w:szCs w:val="28"/>
          <w:u w:val="single"/>
        </w:rPr>
        <w:t>!</w:t>
      </w:r>
      <w:r w:rsidRPr="003506AE">
        <w:rPr>
          <w:b/>
          <w:bCs/>
          <w:sz w:val="28"/>
          <w:szCs w:val="28"/>
          <w:u w:val="single"/>
        </w:rPr>
        <w:t xml:space="preserve"> </w:t>
      </w:r>
    </w:p>
    <w:p w14:paraId="0956EFF7" w14:textId="77777777" w:rsidR="00D94F86" w:rsidRDefault="00D94F86" w:rsidP="007C1A4A">
      <w:pPr>
        <w:ind w:right="-1080"/>
        <w:rPr>
          <w:b/>
          <w:bCs/>
        </w:rPr>
      </w:pPr>
      <w:r w:rsidRPr="003506AE">
        <w:rPr>
          <w:b/>
          <w:bCs/>
        </w:rPr>
        <w:t xml:space="preserve">(v2) The word </w:t>
      </w:r>
      <w:r w:rsidRPr="003506AE">
        <w:rPr>
          <w:b/>
          <w:bCs/>
          <w:i/>
          <w:iCs/>
        </w:rPr>
        <w:t>reason</w:t>
      </w:r>
      <w:r w:rsidRPr="003506AE">
        <w:rPr>
          <w:b/>
          <w:bCs/>
        </w:rPr>
        <w:t xml:space="preserve"> means- to try to persuade someone by argument. A motive or cause or justification of something, a fact put forward as this.  </w:t>
      </w:r>
    </w:p>
    <w:p w14:paraId="67409332" w14:textId="77777777" w:rsidR="00D94F86" w:rsidRDefault="00D94F86" w:rsidP="007C1A4A">
      <w:pPr>
        <w:ind w:right="-1080"/>
        <w:rPr>
          <w:b/>
          <w:bCs/>
        </w:rPr>
      </w:pPr>
    </w:p>
    <w:p w14:paraId="045B5ABA" w14:textId="77777777" w:rsidR="00943C3D" w:rsidRDefault="00D94F86" w:rsidP="007C1A4A">
      <w:pPr>
        <w:ind w:right="-1080"/>
        <w:rPr>
          <w:b/>
          <w:bCs/>
        </w:rPr>
      </w:pPr>
      <w:r>
        <w:rPr>
          <w:b/>
          <w:bCs/>
        </w:rPr>
        <w:t xml:space="preserve">- </w:t>
      </w:r>
      <w:r w:rsidRPr="00943C3D">
        <w:rPr>
          <w:b/>
          <w:bCs/>
          <w:u w:val="single"/>
        </w:rPr>
        <w:t>Paul’s argument was twofold</w:t>
      </w:r>
      <w:r w:rsidRPr="003506AE">
        <w:rPr>
          <w:b/>
          <w:bCs/>
        </w:rPr>
        <w:t xml:space="preserve">:  </w:t>
      </w:r>
    </w:p>
    <w:p w14:paraId="0053FFD9" w14:textId="77777777" w:rsidR="00943C3D" w:rsidRDefault="00D94F86" w:rsidP="007C1A4A">
      <w:pPr>
        <w:ind w:right="-1080"/>
        <w:rPr>
          <w:b/>
          <w:bCs/>
          <w:i/>
          <w:iCs/>
        </w:rPr>
      </w:pPr>
      <w:r w:rsidRPr="003506AE">
        <w:rPr>
          <w:b/>
          <w:bCs/>
          <w:i/>
          <w:iCs/>
        </w:rPr>
        <w:t xml:space="preserve">#1- To reason from the Scriptures how the Christ (Messiah) had to suffer &amp; </w:t>
      </w:r>
      <w:r w:rsidRPr="003506AE">
        <w:rPr>
          <w:b/>
          <w:bCs/>
          <w:i/>
          <w:iCs/>
          <w:u w:val="single"/>
        </w:rPr>
        <w:t>rise</w:t>
      </w:r>
      <w:r w:rsidRPr="003506AE">
        <w:rPr>
          <w:b/>
          <w:bCs/>
          <w:i/>
          <w:iCs/>
        </w:rPr>
        <w:t xml:space="preserve"> again.  </w:t>
      </w:r>
    </w:p>
    <w:p w14:paraId="36C73A7A" w14:textId="1891E26B" w:rsidR="00943C3D" w:rsidRDefault="00D94F86" w:rsidP="007C1A4A">
      <w:pPr>
        <w:ind w:right="-1080"/>
        <w:rPr>
          <w:b/>
          <w:bCs/>
        </w:rPr>
      </w:pPr>
      <w:r w:rsidRPr="003506AE">
        <w:rPr>
          <w:b/>
          <w:bCs/>
          <w:i/>
          <w:iCs/>
        </w:rPr>
        <w:t xml:space="preserve">#2- To reason from the Scriptures that Jesus is the </w:t>
      </w:r>
      <w:r w:rsidRPr="003506AE">
        <w:rPr>
          <w:b/>
          <w:bCs/>
          <w:i/>
          <w:iCs/>
          <w:u w:val="single"/>
        </w:rPr>
        <w:t>Christ</w:t>
      </w:r>
      <w:r w:rsidRPr="003506AE">
        <w:rPr>
          <w:b/>
          <w:bCs/>
          <w:i/>
          <w:iCs/>
        </w:rPr>
        <w:t xml:space="preserve"> (Messiah).</w:t>
      </w:r>
      <w:r w:rsidRPr="003506AE">
        <w:rPr>
          <w:b/>
          <w:bCs/>
        </w:rPr>
        <w:t xml:space="preserve"> </w:t>
      </w:r>
    </w:p>
    <w:p w14:paraId="0A946E5D" w14:textId="52172FC3" w:rsidR="00293159" w:rsidRDefault="001E6ABE" w:rsidP="007C1A4A">
      <w:pPr>
        <w:ind w:right="-1080"/>
        <w:rPr>
          <w:b/>
          <w:bCs/>
        </w:rPr>
      </w:pPr>
      <w:r>
        <w:rPr>
          <w:noProof/>
        </w:rPr>
        <w:drawing>
          <wp:inline distT="0" distB="0" distL="0" distR="0" wp14:anchorId="372F7833" wp14:editId="4FDDFD14">
            <wp:extent cx="5962650" cy="6562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6562725"/>
                    </a:xfrm>
                    <a:prstGeom prst="rect">
                      <a:avLst/>
                    </a:prstGeom>
                    <a:noFill/>
                    <a:ln>
                      <a:noFill/>
                    </a:ln>
                  </pic:spPr>
                </pic:pic>
              </a:graphicData>
            </a:graphic>
          </wp:inline>
        </w:drawing>
      </w:r>
    </w:p>
    <w:p w14:paraId="0A455486" w14:textId="53C0128C" w:rsidR="00D94F86" w:rsidRDefault="00D94F86" w:rsidP="007C1A4A">
      <w:pPr>
        <w:ind w:right="-1080"/>
        <w:rPr>
          <w:b/>
          <w:bCs/>
        </w:rPr>
      </w:pPr>
      <w:r>
        <w:rPr>
          <w:b/>
          <w:bCs/>
        </w:rPr>
        <w:lastRenderedPageBreak/>
        <w:t xml:space="preserve">- </w:t>
      </w:r>
      <w:proofErr w:type="gramStart"/>
      <w:r w:rsidRPr="003506AE">
        <w:rPr>
          <w:b/>
          <w:bCs/>
        </w:rPr>
        <w:t>Here’s</w:t>
      </w:r>
      <w:proofErr w:type="gramEnd"/>
      <w:r w:rsidRPr="003506AE">
        <w:rPr>
          <w:b/>
          <w:bCs/>
        </w:rPr>
        <w:t xml:space="preserve"> a prophecy to think about: Daniel said the Messiah would appear 173,880 days when the commandment would be given for the Jews to return from Babylon to rebuild and restore Jerusalem (ref. Daniel </w:t>
      </w:r>
      <w:r w:rsidR="00B6076F" w:rsidRPr="003506AE">
        <w:rPr>
          <w:b/>
          <w:bCs/>
        </w:rPr>
        <w:t>Ch.</w:t>
      </w:r>
      <w:r w:rsidRPr="003506AE">
        <w:rPr>
          <w:b/>
          <w:bCs/>
        </w:rPr>
        <w:t xml:space="preserve"> 9). </w:t>
      </w:r>
    </w:p>
    <w:p w14:paraId="403DDF45" w14:textId="77777777" w:rsidR="00D94F86" w:rsidRDefault="00D94F86" w:rsidP="007C1A4A">
      <w:pPr>
        <w:ind w:right="-1080"/>
        <w:rPr>
          <w:b/>
          <w:bCs/>
        </w:rPr>
      </w:pPr>
    </w:p>
    <w:p w14:paraId="37DDEEF8" w14:textId="4FD2A7B5" w:rsidR="00D94F86" w:rsidRPr="003506AE" w:rsidRDefault="00D94F86" w:rsidP="007C1A4A">
      <w:pPr>
        <w:ind w:right="-1080"/>
        <w:rPr>
          <w:b/>
          <w:bCs/>
        </w:rPr>
      </w:pPr>
      <w:r>
        <w:rPr>
          <w:b/>
          <w:bCs/>
        </w:rPr>
        <w:t xml:space="preserve">- </w:t>
      </w:r>
      <w:r w:rsidRPr="003506AE">
        <w:rPr>
          <w:b/>
          <w:bCs/>
        </w:rPr>
        <w:t>This command was given to Nehemiah on March 14</w:t>
      </w:r>
      <w:r w:rsidRPr="003506AE">
        <w:rPr>
          <w:b/>
          <w:bCs/>
          <w:vertAlign w:val="superscript"/>
        </w:rPr>
        <w:t>th</w:t>
      </w:r>
      <w:r w:rsidRPr="003506AE">
        <w:rPr>
          <w:b/>
          <w:bCs/>
        </w:rPr>
        <w:t xml:space="preserve"> 445 B.C. (Nehemiah </w:t>
      </w:r>
      <w:r w:rsidR="00B6076F" w:rsidRPr="003506AE">
        <w:rPr>
          <w:b/>
          <w:bCs/>
        </w:rPr>
        <w:t>Ch.</w:t>
      </w:r>
      <w:r w:rsidRPr="003506AE">
        <w:rPr>
          <w:b/>
          <w:bCs/>
        </w:rPr>
        <w:t xml:space="preserve"> 2) and 173,880 days later brings us to April 6</w:t>
      </w:r>
      <w:r w:rsidRPr="003506AE">
        <w:rPr>
          <w:b/>
          <w:bCs/>
          <w:vertAlign w:val="superscript"/>
        </w:rPr>
        <w:t>th</w:t>
      </w:r>
      <w:r w:rsidRPr="003506AE">
        <w:rPr>
          <w:b/>
          <w:bCs/>
        </w:rPr>
        <w:t xml:space="preserve"> 32 A.D.  This is the day when Jesus rode into Jerusalem and the people laid down palm branches in front of Him and cried out </w:t>
      </w:r>
      <w:r w:rsidRPr="003506AE">
        <w:rPr>
          <w:b/>
          <w:bCs/>
          <w:i/>
          <w:iCs/>
        </w:rPr>
        <w:t>“Hosanna, Hosanna, blessed is He who comes in the name of the Lord!”</w:t>
      </w:r>
      <w:r w:rsidRPr="003506AE">
        <w:rPr>
          <w:b/>
          <w:bCs/>
        </w:rPr>
        <w:t xml:space="preserve"> (ref. John 12:13) (Daniel also said that after this event the Messiah would be </w:t>
      </w:r>
      <w:r w:rsidRPr="003506AE">
        <w:rPr>
          <w:b/>
          <w:bCs/>
          <w:i/>
        </w:rPr>
        <w:t>cut off</w:t>
      </w:r>
      <w:r w:rsidRPr="003506AE">
        <w:rPr>
          <w:b/>
          <w:bCs/>
        </w:rPr>
        <w:t xml:space="preserve">, meaning </w:t>
      </w:r>
      <w:r w:rsidRPr="00D94F86">
        <w:rPr>
          <w:b/>
          <w:bCs/>
          <w:i/>
          <w:iCs/>
        </w:rPr>
        <w:t>crucified</w:t>
      </w:r>
      <w:r w:rsidRPr="003506AE">
        <w:rPr>
          <w:b/>
          <w:bCs/>
        </w:rPr>
        <w:t>).</w:t>
      </w:r>
    </w:p>
    <w:p w14:paraId="58256B3F" w14:textId="77777777" w:rsidR="00D94F86" w:rsidRPr="003506AE" w:rsidRDefault="00D94F86" w:rsidP="007C1A4A">
      <w:pPr>
        <w:ind w:right="-1080"/>
        <w:rPr>
          <w:b/>
          <w:bCs/>
        </w:rPr>
      </w:pPr>
    </w:p>
    <w:p w14:paraId="2E9030D8" w14:textId="376DF4D1" w:rsidR="00D94F86" w:rsidRPr="003506AE" w:rsidRDefault="00D94F86" w:rsidP="007C1A4A">
      <w:pPr>
        <w:ind w:right="-1080"/>
        <w:rPr>
          <w:b/>
          <w:bCs/>
        </w:rPr>
      </w:pPr>
      <w:r w:rsidRPr="003506AE">
        <w:rPr>
          <w:b/>
          <w:bCs/>
        </w:rPr>
        <w:t xml:space="preserve">(v5-9) Insight on </w:t>
      </w:r>
      <w:r>
        <w:rPr>
          <w:b/>
          <w:bCs/>
        </w:rPr>
        <w:t xml:space="preserve">being </w:t>
      </w:r>
      <w:r w:rsidRPr="004F4401">
        <w:rPr>
          <w:b/>
          <w:bCs/>
          <w:i/>
          <w:iCs/>
          <w:u w:val="single"/>
        </w:rPr>
        <w:t>envious</w:t>
      </w:r>
      <w:r w:rsidRPr="003506AE">
        <w:rPr>
          <w:b/>
          <w:bCs/>
          <w:i/>
          <w:iCs/>
        </w:rPr>
        <w:t xml:space="preserve"> </w:t>
      </w:r>
      <w:r w:rsidRPr="003506AE">
        <w:rPr>
          <w:b/>
          <w:bCs/>
        </w:rPr>
        <w:t xml:space="preserve">- a feeling of discontent aroused by someone else’s possessions, position, or influence.  </w:t>
      </w:r>
    </w:p>
    <w:p w14:paraId="6CAEA9F4" w14:textId="77777777" w:rsidR="00D94F86" w:rsidRPr="003506AE" w:rsidRDefault="00D94F86" w:rsidP="007C1A4A">
      <w:pPr>
        <w:ind w:right="-1080"/>
        <w:rPr>
          <w:b/>
          <w:bCs/>
        </w:rPr>
      </w:pPr>
    </w:p>
    <w:p w14:paraId="1A1FBE38" w14:textId="77777777" w:rsidR="00D94F86" w:rsidRDefault="00D94F86" w:rsidP="007C1A4A">
      <w:pPr>
        <w:ind w:right="-1080"/>
        <w:rPr>
          <w:b/>
          <w:bCs/>
        </w:rPr>
      </w:pPr>
      <w:r w:rsidRPr="003506AE">
        <w:rPr>
          <w:b/>
          <w:bCs/>
        </w:rPr>
        <w:t xml:space="preserve">- </w:t>
      </w:r>
      <w:r w:rsidRPr="00D94F86">
        <w:rPr>
          <w:b/>
          <w:bCs/>
          <w:u w:val="single"/>
        </w:rPr>
        <w:t xml:space="preserve">Observe </w:t>
      </w:r>
      <w:r w:rsidRPr="00D94F86">
        <w:rPr>
          <w:b/>
          <w:bCs/>
          <w:u w:val="single"/>
        </w:rPr>
        <w:t>the vicious</w:t>
      </w:r>
      <w:r w:rsidRPr="00D94F86">
        <w:rPr>
          <w:b/>
          <w:bCs/>
          <w:u w:val="single"/>
        </w:rPr>
        <w:t xml:space="preserve"> works</w:t>
      </w:r>
      <w:r w:rsidRPr="00D94F86">
        <w:rPr>
          <w:b/>
          <w:bCs/>
          <w:u w:val="single"/>
        </w:rPr>
        <w:t xml:space="preserve"> of </w:t>
      </w:r>
      <w:r w:rsidRPr="00D94F86">
        <w:rPr>
          <w:b/>
          <w:bCs/>
          <w:i/>
          <w:iCs/>
          <w:u w:val="single"/>
        </w:rPr>
        <w:t>envy</w:t>
      </w:r>
      <w:r w:rsidRPr="00D94F86">
        <w:rPr>
          <w:b/>
          <w:bCs/>
          <w:u w:val="single"/>
        </w:rPr>
        <w:t>:</w:t>
      </w:r>
      <w:r w:rsidRPr="003506AE">
        <w:rPr>
          <w:b/>
          <w:bCs/>
        </w:rPr>
        <w:t xml:space="preserve"> </w:t>
      </w:r>
    </w:p>
    <w:p w14:paraId="4BB06213" w14:textId="77777777" w:rsidR="00D94F86" w:rsidRDefault="00D94F86" w:rsidP="007C1A4A">
      <w:pPr>
        <w:ind w:right="-1080"/>
        <w:rPr>
          <w:b/>
          <w:bCs/>
        </w:rPr>
      </w:pPr>
      <w:r w:rsidRPr="003506AE">
        <w:rPr>
          <w:b/>
          <w:bCs/>
        </w:rPr>
        <w:t>(1) Envy can gather a “</w:t>
      </w:r>
      <w:r w:rsidRPr="003506AE">
        <w:rPr>
          <w:b/>
          <w:bCs/>
          <w:u w:val="single"/>
        </w:rPr>
        <w:t>mob</w:t>
      </w:r>
      <w:r>
        <w:rPr>
          <w:b/>
          <w:bCs/>
          <w:u w:val="single"/>
        </w:rPr>
        <w:t>;</w:t>
      </w:r>
      <w:r w:rsidRPr="003506AE">
        <w:rPr>
          <w:b/>
          <w:bCs/>
        </w:rPr>
        <w:t xml:space="preserve">” </w:t>
      </w:r>
    </w:p>
    <w:p w14:paraId="38CB26A0" w14:textId="77777777" w:rsidR="00D94F86" w:rsidRDefault="00D94F86" w:rsidP="007C1A4A">
      <w:pPr>
        <w:ind w:right="-1080"/>
        <w:rPr>
          <w:b/>
          <w:bCs/>
        </w:rPr>
      </w:pPr>
      <w:r w:rsidRPr="003506AE">
        <w:rPr>
          <w:b/>
          <w:bCs/>
        </w:rPr>
        <w:t>(2) Envy causes an “</w:t>
      </w:r>
      <w:r w:rsidRPr="003506AE">
        <w:rPr>
          <w:b/>
          <w:bCs/>
          <w:u w:val="single"/>
        </w:rPr>
        <w:t>uproar</w:t>
      </w:r>
      <w:r>
        <w:rPr>
          <w:b/>
          <w:bCs/>
          <w:u w:val="single"/>
        </w:rPr>
        <w:t>;</w:t>
      </w:r>
      <w:r w:rsidRPr="003506AE">
        <w:rPr>
          <w:b/>
          <w:bCs/>
        </w:rPr>
        <w:t xml:space="preserve">” </w:t>
      </w:r>
    </w:p>
    <w:p w14:paraId="3970C291" w14:textId="77777777" w:rsidR="00D94F86" w:rsidRDefault="00D94F86" w:rsidP="007C1A4A">
      <w:pPr>
        <w:ind w:right="-1080"/>
        <w:rPr>
          <w:b/>
          <w:bCs/>
        </w:rPr>
      </w:pPr>
      <w:r w:rsidRPr="003506AE">
        <w:rPr>
          <w:b/>
          <w:bCs/>
        </w:rPr>
        <w:t>(3) Envy “</w:t>
      </w:r>
      <w:r w:rsidRPr="003506AE">
        <w:rPr>
          <w:b/>
          <w:bCs/>
          <w:u w:val="single"/>
        </w:rPr>
        <w:t>attacks</w:t>
      </w:r>
      <w:r>
        <w:rPr>
          <w:b/>
          <w:bCs/>
          <w:u w:val="single"/>
        </w:rPr>
        <w:t>;</w:t>
      </w:r>
      <w:r w:rsidRPr="003506AE">
        <w:rPr>
          <w:b/>
          <w:bCs/>
        </w:rPr>
        <w:t xml:space="preserve">” </w:t>
      </w:r>
    </w:p>
    <w:p w14:paraId="6438484A" w14:textId="77777777" w:rsidR="00D94F86" w:rsidRDefault="00D94F86" w:rsidP="007C1A4A">
      <w:pPr>
        <w:ind w:right="-1080"/>
        <w:rPr>
          <w:b/>
          <w:bCs/>
        </w:rPr>
      </w:pPr>
      <w:r w:rsidRPr="003506AE">
        <w:rPr>
          <w:b/>
          <w:bCs/>
        </w:rPr>
        <w:t>(4) Envy drags down the “</w:t>
      </w:r>
      <w:r w:rsidRPr="003506AE">
        <w:rPr>
          <w:b/>
          <w:bCs/>
          <w:u w:val="single"/>
        </w:rPr>
        <w:t>innocent</w:t>
      </w:r>
      <w:r>
        <w:rPr>
          <w:b/>
          <w:bCs/>
          <w:u w:val="single"/>
        </w:rPr>
        <w:t>;</w:t>
      </w:r>
      <w:r w:rsidRPr="003506AE">
        <w:rPr>
          <w:b/>
          <w:bCs/>
        </w:rPr>
        <w:t xml:space="preserve">” </w:t>
      </w:r>
    </w:p>
    <w:p w14:paraId="03BAED88" w14:textId="788243F8" w:rsidR="00D94F86" w:rsidRPr="003506AE" w:rsidRDefault="00D94F86" w:rsidP="007C1A4A">
      <w:pPr>
        <w:ind w:right="-1080"/>
        <w:rPr>
          <w:b/>
          <w:bCs/>
        </w:rPr>
      </w:pPr>
      <w:r w:rsidRPr="003506AE">
        <w:rPr>
          <w:b/>
          <w:bCs/>
        </w:rPr>
        <w:t>(5) Envy cries out “</w:t>
      </w:r>
      <w:r w:rsidRPr="003506AE">
        <w:rPr>
          <w:b/>
          <w:bCs/>
          <w:u w:val="single"/>
        </w:rPr>
        <w:t>lies</w:t>
      </w:r>
      <w:r>
        <w:rPr>
          <w:b/>
          <w:bCs/>
        </w:rPr>
        <w:t>!</w:t>
      </w:r>
      <w:r w:rsidRPr="003506AE">
        <w:rPr>
          <w:b/>
          <w:bCs/>
        </w:rPr>
        <w:t xml:space="preserve">”  </w:t>
      </w:r>
    </w:p>
    <w:p w14:paraId="35371F7F" w14:textId="77777777" w:rsidR="00D94F86" w:rsidRPr="003506AE" w:rsidRDefault="00D94F86" w:rsidP="007C1A4A">
      <w:pPr>
        <w:ind w:right="-1080"/>
        <w:rPr>
          <w:b/>
          <w:bCs/>
        </w:rPr>
      </w:pPr>
    </w:p>
    <w:p w14:paraId="1EC0219B" w14:textId="77777777" w:rsidR="00D94F86" w:rsidRDefault="00D94F86" w:rsidP="007C1A4A">
      <w:pPr>
        <w:ind w:right="-1080"/>
        <w:rPr>
          <w:b/>
          <w:bCs/>
        </w:rPr>
      </w:pPr>
      <w:r w:rsidRPr="003506AE">
        <w:rPr>
          <w:b/>
          <w:bCs/>
        </w:rPr>
        <w:t xml:space="preserve">- Remember, what Pilate observed when Jesus was brought to trial, </w:t>
      </w:r>
      <w:r w:rsidRPr="003506AE">
        <w:rPr>
          <w:b/>
          <w:bCs/>
          <w:i/>
          <w:iCs/>
        </w:rPr>
        <w:t>for he knew that the chief priests had delivered him for envy.</w:t>
      </w:r>
      <w:r w:rsidRPr="003506AE">
        <w:rPr>
          <w:b/>
          <w:bCs/>
        </w:rPr>
        <w:t xml:space="preserve">  </w:t>
      </w:r>
    </w:p>
    <w:p w14:paraId="4BD60250" w14:textId="77777777" w:rsidR="00D94F86" w:rsidRDefault="00D94F86" w:rsidP="007C1A4A">
      <w:pPr>
        <w:ind w:right="-1080"/>
        <w:rPr>
          <w:b/>
          <w:bCs/>
        </w:rPr>
      </w:pPr>
    </w:p>
    <w:p w14:paraId="6C238A15" w14:textId="77777777" w:rsidR="00D94F86" w:rsidRDefault="00D94F86" w:rsidP="007C1A4A">
      <w:pPr>
        <w:ind w:right="-1080"/>
        <w:rPr>
          <w:b/>
          <w:bCs/>
        </w:rPr>
      </w:pPr>
      <w:r>
        <w:rPr>
          <w:b/>
          <w:bCs/>
        </w:rPr>
        <w:t xml:space="preserve">- </w:t>
      </w:r>
      <w:r w:rsidRPr="003506AE">
        <w:rPr>
          <w:b/>
          <w:bCs/>
        </w:rPr>
        <w:t xml:space="preserve">James speaks boldly about envy in James 3:14-17 - </w:t>
      </w:r>
      <w:r w:rsidRPr="003506AE">
        <w:rPr>
          <w:b/>
          <w:bCs/>
          <w:i/>
          <w:iCs/>
        </w:rPr>
        <w:t xml:space="preserve">But if you have bitter envy and self-seeking in your hearts, do not boast and lie against the truth. This wisdom does not descend from above, but is earthly, sensual, demonic. For where envy and self-seeking exist, </w:t>
      </w:r>
      <w:r w:rsidRPr="003506AE">
        <w:rPr>
          <w:b/>
          <w:bCs/>
          <w:i/>
          <w:iCs/>
          <w:u w:val="single"/>
        </w:rPr>
        <w:t>confusion</w:t>
      </w:r>
      <w:r w:rsidRPr="003506AE">
        <w:rPr>
          <w:b/>
          <w:bCs/>
          <w:i/>
          <w:iCs/>
        </w:rPr>
        <w:t xml:space="preserve"> and every evil thing are there. </w:t>
      </w:r>
      <w:r w:rsidRPr="003506AE">
        <w:rPr>
          <w:b/>
          <w:bCs/>
        </w:rPr>
        <w:t xml:space="preserve"> </w:t>
      </w:r>
    </w:p>
    <w:p w14:paraId="2A752B5C" w14:textId="77777777" w:rsidR="00D94F86" w:rsidRDefault="00D94F86" w:rsidP="007C1A4A">
      <w:pPr>
        <w:ind w:right="-1080"/>
        <w:rPr>
          <w:b/>
          <w:bCs/>
        </w:rPr>
      </w:pPr>
    </w:p>
    <w:p w14:paraId="6C0D3944" w14:textId="751124A1" w:rsidR="00D94F86" w:rsidRDefault="00D94F86" w:rsidP="007C1A4A">
      <w:pPr>
        <w:ind w:right="-1080"/>
        <w:rPr>
          <w:b/>
          <w:bCs/>
        </w:rPr>
      </w:pPr>
      <w:r>
        <w:rPr>
          <w:b/>
          <w:bCs/>
        </w:rPr>
        <w:t xml:space="preserve">- </w:t>
      </w:r>
      <w:r w:rsidRPr="003506AE">
        <w:rPr>
          <w:b/>
          <w:bCs/>
        </w:rPr>
        <w:t>As a Christian one can become envious for the things of the world (people or possessions) and leave the Lord Jesus Christ</w:t>
      </w:r>
      <w:r>
        <w:rPr>
          <w:b/>
          <w:bCs/>
        </w:rPr>
        <w:t>; o</w:t>
      </w:r>
      <w:r w:rsidRPr="003506AE">
        <w:rPr>
          <w:b/>
          <w:bCs/>
        </w:rPr>
        <w:t xml:space="preserve">r in the church people become envious of brothers, sisters, or leaders in the congregation, which is the cause for church divisions and splits.  Be careful envy can slither silently like a snake into the purest of hearts and the well intentioned.  </w:t>
      </w:r>
    </w:p>
    <w:p w14:paraId="525AE588" w14:textId="77777777" w:rsidR="00D94F86" w:rsidRDefault="00D94F86" w:rsidP="007C1A4A">
      <w:pPr>
        <w:ind w:right="-1080"/>
        <w:rPr>
          <w:b/>
          <w:bCs/>
        </w:rPr>
      </w:pPr>
    </w:p>
    <w:p w14:paraId="042467C1" w14:textId="77777777" w:rsidR="00D94F86" w:rsidRPr="003506AE" w:rsidRDefault="00D94F86" w:rsidP="007C1A4A">
      <w:pPr>
        <w:ind w:right="-1080"/>
        <w:rPr>
          <w:b/>
          <w:bCs/>
          <w:i/>
          <w:iCs/>
        </w:rPr>
      </w:pPr>
      <w:r>
        <w:rPr>
          <w:b/>
          <w:bCs/>
        </w:rPr>
        <w:t xml:space="preserve">- </w:t>
      </w:r>
      <w:r w:rsidRPr="003506AE">
        <w:rPr>
          <w:b/>
          <w:bCs/>
        </w:rPr>
        <w:t xml:space="preserve">James gives us the cure for envy in James 3:17-18 - </w:t>
      </w:r>
      <w:r w:rsidRPr="003506AE">
        <w:rPr>
          <w:b/>
          <w:bCs/>
          <w:i/>
          <w:iCs/>
        </w:rPr>
        <w:t xml:space="preserve">But the wisdom that is from above is first </w:t>
      </w:r>
      <w:r w:rsidRPr="003506AE">
        <w:rPr>
          <w:b/>
          <w:bCs/>
          <w:i/>
          <w:iCs/>
          <w:u w:val="single"/>
        </w:rPr>
        <w:t>pure</w:t>
      </w:r>
      <w:r w:rsidRPr="003506AE">
        <w:rPr>
          <w:b/>
          <w:bCs/>
          <w:i/>
          <w:iCs/>
        </w:rPr>
        <w:t xml:space="preserve">, then peaceable, gentle, willing to yield, full of mercy and good fruits, without partiality and without hypocrisy. Now the fruit of righteousness is sown in peace by those who make peace. </w:t>
      </w:r>
    </w:p>
    <w:p w14:paraId="03AD0652" w14:textId="77777777" w:rsidR="00D94F86" w:rsidRPr="003506AE" w:rsidRDefault="00D94F86" w:rsidP="007C1A4A">
      <w:pPr>
        <w:ind w:right="-1080"/>
        <w:rPr>
          <w:b/>
          <w:bCs/>
        </w:rPr>
      </w:pPr>
    </w:p>
    <w:p w14:paraId="1FD83BE7" w14:textId="3AAE994A" w:rsidR="00D94F86" w:rsidRPr="0077737B" w:rsidRDefault="0077737B" w:rsidP="007C1A4A">
      <w:pPr>
        <w:ind w:right="-1080"/>
        <w:rPr>
          <w:b/>
          <w:bCs/>
          <w:i/>
          <w:iCs/>
          <w:sz w:val="28"/>
          <w:szCs w:val="28"/>
          <w:u w:val="single"/>
        </w:rPr>
      </w:pPr>
      <w:r w:rsidRPr="0077737B">
        <w:rPr>
          <w:b/>
          <w:bCs/>
          <w:i/>
          <w:iCs/>
          <w:sz w:val="28"/>
          <w:szCs w:val="28"/>
        </w:rPr>
        <w:t xml:space="preserve">&gt; </w:t>
      </w:r>
      <w:r w:rsidRPr="0077737B">
        <w:rPr>
          <w:b/>
          <w:bCs/>
          <w:i/>
          <w:iCs/>
          <w:sz w:val="28"/>
          <w:szCs w:val="28"/>
          <w:u w:val="single"/>
        </w:rPr>
        <w:t xml:space="preserve">(v10-15) </w:t>
      </w:r>
      <w:r w:rsidR="00D94F86" w:rsidRPr="0077737B">
        <w:rPr>
          <w:b/>
          <w:bCs/>
          <w:i/>
          <w:iCs/>
          <w:sz w:val="28"/>
          <w:szCs w:val="28"/>
          <w:u w:val="single"/>
        </w:rPr>
        <w:t>Let’s Reason in the Scriptures</w:t>
      </w:r>
      <w:r w:rsidRPr="0077737B">
        <w:rPr>
          <w:b/>
          <w:bCs/>
          <w:i/>
          <w:iCs/>
          <w:sz w:val="28"/>
          <w:szCs w:val="28"/>
          <w:u w:val="single"/>
        </w:rPr>
        <w:t>!</w:t>
      </w:r>
      <w:r w:rsidR="00D94F86" w:rsidRPr="0077737B">
        <w:rPr>
          <w:b/>
          <w:bCs/>
          <w:i/>
          <w:iCs/>
          <w:sz w:val="28"/>
          <w:szCs w:val="28"/>
          <w:u w:val="single"/>
        </w:rPr>
        <w:t xml:space="preserve"> </w:t>
      </w:r>
    </w:p>
    <w:p w14:paraId="24578A5D" w14:textId="77777777" w:rsidR="00314AAF" w:rsidRDefault="00D94F86" w:rsidP="0023208D">
      <w:pPr>
        <w:ind w:right="-1350"/>
        <w:rPr>
          <w:b/>
          <w:bCs/>
        </w:rPr>
      </w:pPr>
      <w:r w:rsidRPr="003506AE">
        <w:rPr>
          <w:b/>
          <w:bCs/>
        </w:rPr>
        <w:t xml:space="preserve">(v11) The Bereans received the Word with readiness </w:t>
      </w:r>
      <w:r w:rsidR="004F4401">
        <w:rPr>
          <w:b/>
          <w:bCs/>
        </w:rPr>
        <w:t>and</w:t>
      </w:r>
      <w:r w:rsidRPr="003506AE">
        <w:rPr>
          <w:b/>
          <w:bCs/>
        </w:rPr>
        <w:t xml:space="preserve"> searched the Scriptures daily for </w:t>
      </w:r>
      <w:r w:rsidRPr="003506AE">
        <w:rPr>
          <w:b/>
          <w:bCs/>
          <w:u w:val="single"/>
        </w:rPr>
        <w:t>truth</w:t>
      </w:r>
      <w:r w:rsidRPr="003506AE">
        <w:rPr>
          <w:b/>
          <w:bCs/>
        </w:rPr>
        <w:t xml:space="preserve">!  </w:t>
      </w:r>
    </w:p>
    <w:p w14:paraId="07C16AF2" w14:textId="77777777" w:rsidR="00314AAF" w:rsidRDefault="00314AAF" w:rsidP="007C1A4A">
      <w:pPr>
        <w:ind w:right="-1080"/>
        <w:rPr>
          <w:b/>
          <w:bCs/>
        </w:rPr>
      </w:pPr>
    </w:p>
    <w:p w14:paraId="6484F688" w14:textId="77777777" w:rsidR="00314AAF" w:rsidRDefault="00314AAF" w:rsidP="007C1A4A">
      <w:pPr>
        <w:ind w:right="-1080"/>
        <w:rPr>
          <w:b/>
          <w:bCs/>
        </w:rPr>
      </w:pPr>
      <w:r>
        <w:rPr>
          <w:b/>
          <w:bCs/>
        </w:rPr>
        <w:t xml:space="preserve">- </w:t>
      </w:r>
      <w:r w:rsidR="00D94F86" w:rsidRPr="003506AE">
        <w:rPr>
          <w:b/>
          <w:bCs/>
        </w:rPr>
        <w:t xml:space="preserve">2 Peter 1:19-21 - </w:t>
      </w:r>
      <w:r w:rsidR="00D94F86" w:rsidRPr="003506AE">
        <w:rPr>
          <w:b/>
          <w:bCs/>
          <w:i/>
          <w:iCs/>
        </w:rPr>
        <w:t xml:space="preserve">And so we have the prophetic word confirmed, which you do well to heed as a </w:t>
      </w:r>
      <w:r w:rsidR="00D94F86" w:rsidRPr="003506AE">
        <w:rPr>
          <w:b/>
          <w:bCs/>
          <w:i/>
          <w:iCs/>
          <w:u w:val="single"/>
        </w:rPr>
        <w:t>light</w:t>
      </w:r>
      <w:r w:rsidR="00D94F86" w:rsidRPr="003506AE">
        <w:rPr>
          <w:b/>
          <w:bCs/>
          <w:i/>
          <w:iCs/>
        </w:rPr>
        <w:t xml:space="preserve"> that shines in a dark place, until the day dawns and the morning star rises in your hearts; knowing this first, that no prophecy of Scripture is of any private interpretation, for prophecy never came by the will of man, but holy men of God spoke as they were moved by the Holy Spirit.</w:t>
      </w:r>
      <w:r w:rsidR="00D94F86" w:rsidRPr="003506AE">
        <w:rPr>
          <w:b/>
          <w:bCs/>
        </w:rPr>
        <w:t xml:space="preserve"> </w:t>
      </w:r>
    </w:p>
    <w:p w14:paraId="506BD667" w14:textId="77777777" w:rsidR="00314AAF" w:rsidRDefault="00314AAF" w:rsidP="007C1A4A">
      <w:pPr>
        <w:ind w:right="-1080"/>
        <w:rPr>
          <w:b/>
          <w:bCs/>
        </w:rPr>
      </w:pPr>
    </w:p>
    <w:p w14:paraId="1371B9ED" w14:textId="77777777" w:rsidR="00314AAF" w:rsidRDefault="00314AAF" w:rsidP="007C1A4A">
      <w:pPr>
        <w:ind w:right="-1080"/>
        <w:rPr>
          <w:b/>
          <w:bCs/>
        </w:rPr>
      </w:pPr>
      <w:r>
        <w:rPr>
          <w:b/>
          <w:bCs/>
        </w:rPr>
        <w:t xml:space="preserve">- </w:t>
      </w:r>
      <w:r w:rsidR="00D94F86" w:rsidRPr="003506AE">
        <w:rPr>
          <w:b/>
          <w:bCs/>
        </w:rPr>
        <w:t xml:space="preserve">2 Tim 3:16-17 - </w:t>
      </w:r>
      <w:r w:rsidR="00D94F86" w:rsidRPr="003506AE">
        <w:rPr>
          <w:b/>
          <w:bCs/>
          <w:i/>
          <w:iCs/>
        </w:rPr>
        <w:t xml:space="preserve">All Scripture is given by inspiration of God, and is profitable for doctrine </w:t>
      </w:r>
      <w:r w:rsidR="00D94F86" w:rsidRPr="003506AE">
        <w:rPr>
          <w:b/>
          <w:bCs/>
        </w:rPr>
        <w:t>(what is right),</w:t>
      </w:r>
      <w:r w:rsidR="00D94F86" w:rsidRPr="003506AE">
        <w:rPr>
          <w:b/>
          <w:bCs/>
          <w:i/>
          <w:iCs/>
        </w:rPr>
        <w:t xml:space="preserve"> for reproof </w:t>
      </w:r>
      <w:r w:rsidR="00D94F86" w:rsidRPr="003506AE">
        <w:rPr>
          <w:b/>
          <w:bCs/>
        </w:rPr>
        <w:t>(what is not right</w:t>
      </w:r>
      <w:r w:rsidR="00D94F86" w:rsidRPr="003506AE">
        <w:rPr>
          <w:b/>
          <w:bCs/>
          <w:i/>
          <w:iCs/>
        </w:rPr>
        <w:t>), for correction</w:t>
      </w:r>
      <w:r w:rsidR="00D94F86" w:rsidRPr="003506AE">
        <w:rPr>
          <w:b/>
          <w:bCs/>
        </w:rPr>
        <w:t xml:space="preserve"> (how to get right)</w:t>
      </w:r>
      <w:r w:rsidR="00D94F86" w:rsidRPr="003506AE">
        <w:rPr>
          <w:b/>
          <w:bCs/>
          <w:i/>
          <w:iCs/>
        </w:rPr>
        <w:t>, for instruction in righteousness</w:t>
      </w:r>
      <w:r w:rsidR="00D94F86" w:rsidRPr="003506AE">
        <w:rPr>
          <w:b/>
          <w:bCs/>
        </w:rPr>
        <w:t xml:space="preserve"> (how to stay right)</w:t>
      </w:r>
      <w:r w:rsidR="00D94F86" w:rsidRPr="003506AE">
        <w:rPr>
          <w:b/>
          <w:bCs/>
          <w:i/>
          <w:iCs/>
        </w:rPr>
        <w:t>, that the man of God may be complete, thoroughly equipped for every good work.</w:t>
      </w:r>
      <w:r w:rsidR="00D94F86" w:rsidRPr="003506AE">
        <w:rPr>
          <w:b/>
          <w:bCs/>
        </w:rPr>
        <w:t xml:space="preserve"> </w:t>
      </w:r>
    </w:p>
    <w:p w14:paraId="67003A6E" w14:textId="77777777" w:rsidR="00314AAF" w:rsidRDefault="00314AAF" w:rsidP="007C1A4A">
      <w:pPr>
        <w:ind w:right="-1080"/>
        <w:rPr>
          <w:b/>
          <w:bCs/>
        </w:rPr>
      </w:pPr>
    </w:p>
    <w:p w14:paraId="366E43D2" w14:textId="77777777" w:rsidR="00314AAF" w:rsidRDefault="00314AAF" w:rsidP="007C1A4A">
      <w:pPr>
        <w:ind w:right="-1080"/>
        <w:rPr>
          <w:b/>
          <w:bCs/>
        </w:rPr>
      </w:pPr>
      <w:r>
        <w:rPr>
          <w:b/>
          <w:bCs/>
        </w:rPr>
        <w:t xml:space="preserve">- </w:t>
      </w:r>
      <w:r w:rsidR="00D94F86" w:rsidRPr="003506AE">
        <w:rPr>
          <w:b/>
          <w:bCs/>
        </w:rPr>
        <w:t xml:space="preserve">Titus 1:7-9 - </w:t>
      </w:r>
      <w:r w:rsidR="00D94F86" w:rsidRPr="003506AE">
        <w:rPr>
          <w:b/>
          <w:bCs/>
          <w:i/>
          <w:iCs/>
        </w:rPr>
        <w:t xml:space="preserve">For a bishop must be blameless, as a steward of God, not self-willed, not quick-tempered, not given to wine, not violent, not greedy for money, but hospitable, a lover of what is good, sober-minded, just, holy, self-controlled, holding fast the faithful word as he has been taught, that he may be able, by sound </w:t>
      </w:r>
      <w:r w:rsidR="00D94F86" w:rsidRPr="003506AE">
        <w:rPr>
          <w:b/>
          <w:bCs/>
          <w:i/>
          <w:iCs/>
          <w:u w:val="single"/>
        </w:rPr>
        <w:t>doctrine</w:t>
      </w:r>
      <w:r w:rsidR="00D94F86" w:rsidRPr="003506AE">
        <w:rPr>
          <w:b/>
          <w:bCs/>
          <w:i/>
          <w:iCs/>
        </w:rPr>
        <w:t>, both to exhort and convict those who contradict.</w:t>
      </w:r>
      <w:r w:rsidR="00D94F86" w:rsidRPr="003506AE">
        <w:rPr>
          <w:b/>
          <w:bCs/>
        </w:rPr>
        <w:t xml:space="preserve"> </w:t>
      </w:r>
    </w:p>
    <w:p w14:paraId="30C598A0" w14:textId="77777777" w:rsidR="00314AAF" w:rsidRDefault="00314AAF" w:rsidP="007C1A4A">
      <w:pPr>
        <w:ind w:right="-1080"/>
        <w:rPr>
          <w:b/>
          <w:bCs/>
        </w:rPr>
      </w:pPr>
    </w:p>
    <w:p w14:paraId="457EC4AA" w14:textId="01582A64" w:rsidR="00D94F86" w:rsidRPr="003506AE" w:rsidRDefault="00314AAF" w:rsidP="007C1A4A">
      <w:pPr>
        <w:ind w:right="-1080"/>
        <w:rPr>
          <w:b/>
          <w:bCs/>
        </w:rPr>
      </w:pPr>
      <w:r>
        <w:rPr>
          <w:b/>
          <w:bCs/>
        </w:rPr>
        <w:t xml:space="preserve">- </w:t>
      </w:r>
      <w:r w:rsidR="00D94F86" w:rsidRPr="003506AE">
        <w:rPr>
          <w:b/>
          <w:bCs/>
        </w:rPr>
        <w:t xml:space="preserve">2 Tim 2:15- </w:t>
      </w:r>
      <w:r w:rsidR="00D94F86" w:rsidRPr="003506AE">
        <w:rPr>
          <w:b/>
          <w:bCs/>
          <w:i/>
          <w:iCs/>
        </w:rPr>
        <w:t>Be diligent to present yourself approved to God, a worker who does not need to be ashamed, rightly dividing the word of truth.</w:t>
      </w:r>
    </w:p>
    <w:p w14:paraId="0C6CC0F2" w14:textId="77777777" w:rsidR="00D94F86" w:rsidRPr="003506AE" w:rsidRDefault="00D94F86" w:rsidP="007C1A4A">
      <w:pPr>
        <w:ind w:right="-1080"/>
        <w:rPr>
          <w:b/>
          <w:bCs/>
        </w:rPr>
      </w:pPr>
    </w:p>
    <w:p w14:paraId="4332C121" w14:textId="4637C12F" w:rsidR="00D94F86" w:rsidRPr="0061150C" w:rsidRDefault="0061150C" w:rsidP="007C1A4A">
      <w:pPr>
        <w:ind w:right="-1080"/>
        <w:rPr>
          <w:b/>
          <w:bCs/>
          <w:i/>
          <w:iCs/>
          <w:sz w:val="28"/>
          <w:szCs w:val="28"/>
          <w:u w:val="single"/>
        </w:rPr>
      </w:pPr>
      <w:r w:rsidRPr="0061150C">
        <w:rPr>
          <w:b/>
          <w:bCs/>
          <w:i/>
          <w:iCs/>
          <w:sz w:val="28"/>
          <w:szCs w:val="28"/>
        </w:rPr>
        <w:t xml:space="preserve">&gt; </w:t>
      </w:r>
      <w:r w:rsidRPr="0061150C">
        <w:rPr>
          <w:b/>
          <w:bCs/>
          <w:i/>
          <w:iCs/>
          <w:sz w:val="28"/>
          <w:szCs w:val="28"/>
          <w:u w:val="single"/>
        </w:rPr>
        <w:t>(v16-34)</w:t>
      </w:r>
      <w:r w:rsidRPr="0061150C">
        <w:rPr>
          <w:b/>
          <w:bCs/>
          <w:i/>
          <w:iCs/>
          <w:sz w:val="28"/>
          <w:szCs w:val="28"/>
          <w:u w:val="single"/>
        </w:rPr>
        <w:t xml:space="preserve"> </w:t>
      </w:r>
      <w:r w:rsidR="00D94F86" w:rsidRPr="0061150C">
        <w:rPr>
          <w:b/>
          <w:bCs/>
          <w:i/>
          <w:iCs/>
          <w:sz w:val="28"/>
          <w:szCs w:val="28"/>
          <w:u w:val="single"/>
        </w:rPr>
        <w:t xml:space="preserve">Come Let Us Reason Together! </w:t>
      </w:r>
    </w:p>
    <w:p w14:paraId="0D27F831" w14:textId="50287AB2" w:rsidR="00D94F86" w:rsidRPr="003506AE" w:rsidRDefault="00D94F86" w:rsidP="007C1A4A">
      <w:pPr>
        <w:ind w:right="-1080"/>
        <w:rPr>
          <w:b/>
          <w:bCs/>
        </w:rPr>
      </w:pPr>
      <w:r w:rsidRPr="003506AE">
        <w:rPr>
          <w:b/>
          <w:bCs/>
        </w:rPr>
        <w:t xml:space="preserve">&gt; Athens was a city given over to art, </w:t>
      </w:r>
      <w:r w:rsidR="005070D6" w:rsidRPr="003506AE">
        <w:rPr>
          <w:b/>
          <w:bCs/>
        </w:rPr>
        <w:t>amusement,</w:t>
      </w:r>
      <w:r w:rsidRPr="003506AE">
        <w:rPr>
          <w:b/>
          <w:bCs/>
        </w:rPr>
        <w:t xml:space="preserve"> and idolatry.</w:t>
      </w:r>
    </w:p>
    <w:p w14:paraId="0CDF2CF5" w14:textId="77777777" w:rsidR="00314AAF" w:rsidRDefault="00D94F86" w:rsidP="007C1A4A">
      <w:pPr>
        <w:ind w:right="-1080"/>
        <w:rPr>
          <w:b/>
          <w:bCs/>
        </w:rPr>
      </w:pPr>
      <w:r w:rsidRPr="003506AE">
        <w:rPr>
          <w:b/>
          <w:bCs/>
        </w:rPr>
        <w:t xml:space="preserve">(v18) The Epicureans were disciples of Epicurus, 341-270 B.C., who abandoned as hopeless the search by reason for pure truth seeking instead true pleasure through experience.  </w:t>
      </w:r>
    </w:p>
    <w:p w14:paraId="079C3ABB" w14:textId="77777777" w:rsidR="00314AAF" w:rsidRDefault="00314AAF" w:rsidP="007C1A4A">
      <w:pPr>
        <w:ind w:right="-1080"/>
        <w:rPr>
          <w:b/>
          <w:bCs/>
        </w:rPr>
      </w:pPr>
    </w:p>
    <w:p w14:paraId="5169242D" w14:textId="6C440754" w:rsidR="00D94F86" w:rsidRPr="003506AE" w:rsidRDefault="00314AAF" w:rsidP="007C1A4A">
      <w:pPr>
        <w:ind w:right="-1080"/>
        <w:rPr>
          <w:b/>
          <w:bCs/>
        </w:rPr>
      </w:pPr>
      <w:r>
        <w:rPr>
          <w:b/>
          <w:bCs/>
        </w:rPr>
        <w:t xml:space="preserve">- </w:t>
      </w:r>
      <w:r w:rsidR="00D94F86" w:rsidRPr="003506AE">
        <w:rPr>
          <w:b/>
          <w:bCs/>
        </w:rPr>
        <w:t xml:space="preserve">The Stoics were disciples of Zeno, 336-264 B.C.  This philosophy was founded on human self-sufficiency, inculcated stern self-repression and solidarity of the race. </w:t>
      </w:r>
    </w:p>
    <w:p w14:paraId="499DAAEA" w14:textId="77777777" w:rsidR="00D94F86" w:rsidRPr="003506AE" w:rsidRDefault="00D94F86" w:rsidP="007C1A4A">
      <w:pPr>
        <w:ind w:right="-1080"/>
        <w:rPr>
          <w:b/>
          <w:bCs/>
        </w:rPr>
      </w:pPr>
    </w:p>
    <w:p w14:paraId="40B2A14F" w14:textId="31EEA7EE" w:rsidR="00D94F86" w:rsidRPr="003506AE" w:rsidRDefault="00D94F86" w:rsidP="007C1A4A">
      <w:pPr>
        <w:ind w:right="-1080"/>
        <w:rPr>
          <w:b/>
          <w:bCs/>
        </w:rPr>
      </w:pPr>
      <w:r w:rsidRPr="003506AE">
        <w:rPr>
          <w:b/>
          <w:bCs/>
        </w:rPr>
        <w:t xml:space="preserve">&gt; </w:t>
      </w:r>
      <w:r w:rsidRPr="00314AAF">
        <w:rPr>
          <w:b/>
          <w:bCs/>
          <w:u w:val="single"/>
        </w:rPr>
        <w:t>Paul’s sermon in Athens (v22-34) answers the three greatest questions known to mankind</w:t>
      </w:r>
      <w:r w:rsidRPr="003506AE">
        <w:rPr>
          <w:b/>
          <w:bCs/>
        </w:rPr>
        <w:t>:</w:t>
      </w:r>
    </w:p>
    <w:p w14:paraId="2E785934" w14:textId="77777777" w:rsidR="00314AAF" w:rsidRDefault="00314AAF" w:rsidP="007C1A4A">
      <w:pPr>
        <w:ind w:right="-1080"/>
        <w:rPr>
          <w:b/>
          <w:bCs/>
        </w:rPr>
      </w:pPr>
    </w:p>
    <w:p w14:paraId="1FE3266C" w14:textId="5A02E13A" w:rsidR="00D94F86" w:rsidRPr="003506AE" w:rsidRDefault="00D94F86" w:rsidP="007C1A4A">
      <w:pPr>
        <w:ind w:right="-1080"/>
        <w:rPr>
          <w:b/>
          <w:bCs/>
          <w:i/>
          <w:iCs/>
        </w:rPr>
      </w:pPr>
      <w:r w:rsidRPr="003506AE">
        <w:rPr>
          <w:b/>
          <w:bCs/>
        </w:rPr>
        <w:t>(v24-25) Question #1</w:t>
      </w:r>
      <w:r w:rsidR="00314AAF">
        <w:rPr>
          <w:b/>
          <w:bCs/>
        </w:rPr>
        <w:t xml:space="preserve"> </w:t>
      </w:r>
      <w:r w:rsidRPr="003506AE">
        <w:rPr>
          <w:b/>
          <w:bCs/>
        </w:rPr>
        <w:t xml:space="preserve">- </w:t>
      </w:r>
      <w:r w:rsidRPr="003506AE">
        <w:rPr>
          <w:b/>
          <w:bCs/>
          <w:u w:val="single"/>
        </w:rPr>
        <w:t>How did we get here</w:t>
      </w:r>
      <w:r w:rsidRPr="003506AE">
        <w:rPr>
          <w:b/>
          <w:bCs/>
        </w:rPr>
        <w:t xml:space="preserve">? </w:t>
      </w:r>
      <w:r w:rsidRPr="003506AE">
        <w:rPr>
          <w:b/>
          <w:bCs/>
          <w:i/>
          <w:iCs/>
        </w:rPr>
        <w:t xml:space="preserve">God is our </w:t>
      </w:r>
      <w:r w:rsidRPr="003506AE">
        <w:rPr>
          <w:b/>
          <w:bCs/>
          <w:i/>
          <w:iCs/>
          <w:u w:val="single"/>
        </w:rPr>
        <w:t>creator</w:t>
      </w:r>
      <w:r w:rsidRPr="003506AE">
        <w:rPr>
          <w:b/>
          <w:bCs/>
          <w:i/>
          <w:iCs/>
        </w:rPr>
        <w:t>.  He gives us life, breath &amp; all things.</w:t>
      </w:r>
    </w:p>
    <w:p w14:paraId="6845C517" w14:textId="77777777" w:rsidR="00D94F86" w:rsidRPr="003506AE" w:rsidRDefault="00D94F86" w:rsidP="007C1A4A">
      <w:pPr>
        <w:ind w:right="-1080"/>
        <w:rPr>
          <w:b/>
          <w:bCs/>
        </w:rPr>
      </w:pPr>
    </w:p>
    <w:p w14:paraId="57A6E49C" w14:textId="4DFCC1F3" w:rsidR="00D94F86" w:rsidRPr="003506AE" w:rsidRDefault="00D94F86" w:rsidP="00F043B1">
      <w:pPr>
        <w:ind w:right="-1260"/>
        <w:rPr>
          <w:b/>
          <w:bCs/>
        </w:rPr>
      </w:pPr>
      <w:r w:rsidRPr="003506AE">
        <w:rPr>
          <w:b/>
          <w:bCs/>
        </w:rPr>
        <w:t>(v26-30) Question #2</w:t>
      </w:r>
      <w:r w:rsidR="00314AAF">
        <w:rPr>
          <w:b/>
          <w:bCs/>
        </w:rPr>
        <w:t xml:space="preserve"> </w:t>
      </w:r>
      <w:r w:rsidRPr="003506AE">
        <w:rPr>
          <w:b/>
          <w:bCs/>
        </w:rPr>
        <w:t xml:space="preserve">- </w:t>
      </w:r>
      <w:r w:rsidRPr="003506AE">
        <w:rPr>
          <w:b/>
          <w:bCs/>
          <w:u w:val="single"/>
        </w:rPr>
        <w:t>Why am I here</w:t>
      </w:r>
      <w:r w:rsidRPr="003506AE">
        <w:rPr>
          <w:b/>
          <w:bCs/>
        </w:rPr>
        <w:t xml:space="preserve">?  We are all of one blood (no </w:t>
      </w:r>
      <w:r w:rsidRPr="003506AE">
        <w:rPr>
          <w:b/>
          <w:bCs/>
          <w:u w:val="single"/>
        </w:rPr>
        <w:t>racism</w:t>
      </w:r>
      <w:r w:rsidRPr="003506AE">
        <w:rPr>
          <w:b/>
          <w:bCs/>
        </w:rPr>
        <w:t xml:space="preserve">).  </w:t>
      </w:r>
      <w:r w:rsidRPr="003506AE">
        <w:rPr>
          <w:b/>
          <w:bCs/>
          <w:i/>
          <w:iCs/>
        </w:rPr>
        <w:t xml:space="preserve">We are to seek the Lord, for in Him we live and move and have our being.  </w:t>
      </w:r>
      <w:r w:rsidRPr="003506AE">
        <w:rPr>
          <w:b/>
          <w:bCs/>
        </w:rPr>
        <w:t xml:space="preserve">We are to allow His image to be made in us.  God’s image is </w:t>
      </w:r>
      <w:r w:rsidRPr="003506AE">
        <w:rPr>
          <w:b/>
          <w:bCs/>
          <w:u w:val="single"/>
        </w:rPr>
        <w:t>love</w:t>
      </w:r>
      <w:r w:rsidRPr="003506AE">
        <w:rPr>
          <w:b/>
          <w:bCs/>
        </w:rPr>
        <w:t xml:space="preserve">, </w:t>
      </w:r>
      <w:r w:rsidRPr="003506AE">
        <w:rPr>
          <w:b/>
          <w:bCs/>
          <w:u w:val="single"/>
        </w:rPr>
        <w:t>light</w:t>
      </w:r>
      <w:r w:rsidRPr="003506AE">
        <w:rPr>
          <w:b/>
          <w:bCs/>
        </w:rPr>
        <w:t xml:space="preserve"> (righteous &amp; holy) &amp; </w:t>
      </w:r>
      <w:r w:rsidRPr="003506AE">
        <w:rPr>
          <w:b/>
          <w:bCs/>
          <w:u w:val="single"/>
        </w:rPr>
        <w:t>life</w:t>
      </w:r>
      <w:r w:rsidRPr="003506AE">
        <w:rPr>
          <w:b/>
          <w:bCs/>
        </w:rPr>
        <w:t xml:space="preserve"> (abundant and eternal).  This can only happen if we repent of self &amp; sin.  And believe and receive Jesus Christ as our Lord and Savior!</w:t>
      </w:r>
    </w:p>
    <w:p w14:paraId="389D2C09" w14:textId="77777777" w:rsidR="00D94F86" w:rsidRPr="003506AE" w:rsidRDefault="00D94F86" w:rsidP="007C1A4A">
      <w:pPr>
        <w:ind w:right="-1080"/>
        <w:rPr>
          <w:b/>
          <w:bCs/>
        </w:rPr>
      </w:pPr>
    </w:p>
    <w:p w14:paraId="00AF1650" w14:textId="255EA60F" w:rsidR="00D94F86" w:rsidRPr="003506AE" w:rsidRDefault="00D94F86" w:rsidP="007C1A4A">
      <w:pPr>
        <w:ind w:right="-1080"/>
        <w:rPr>
          <w:b/>
          <w:bCs/>
        </w:rPr>
      </w:pPr>
      <w:r w:rsidRPr="003506AE">
        <w:rPr>
          <w:b/>
          <w:bCs/>
        </w:rPr>
        <w:t xml:space="preserve">(v31-34) Question #3- </w:t>
      </w:r>
      <w:r w:rsidRPr="003506AE">
        <w:rPr>
          <w:b/>
          <w:bCs/>
          <w:u w:val="single"/>
        </w:rPr>
        <w:t>Where am I going when I die</w:t>
      </w:r>
      <w:r w:rsidRPr="003506AE">
        <w:rPr>
          <w:b/>
          <w:bCs/>
        </w:rPr>
        <w:t xml:space="preserve">?  Jesus died on the cross for our sins and offers us </w:t>
      </w:r>
      <w:r w:rsidRPr="003506AE">
        <w:rPr>
          <w:b/>
          <w:bCs/>
          <w:u w:val="single"/>
        </w:rPr>
        <w:t>eternal</w:t>
      </w:r>
      <w:r w:rsidRPr="003506AE">
        <w:rPr>
          <w:b/>
          <w:bCs/>
        </w:rPr>
        <w:t xml:space="preserve"> life, for He was raised from the dead!  </w:t>
      </w:r>
      <w:r w:rsidR="00AA16BC">
        <w:rPr>
          <w:b/>
          <w:bCs/>
        </w:rPr>
        <w:t>People will</w:t>
      </w:r>
      <w:r w:rsidRPr="003506AE">
        <w:rPr>
          <w:b/>
          <w:bCs/>
        </w:rPr>
        <w:t xml:space="preserve"> receive Jesus as </w:t>
      </w:r>
      <w:r w:rsidR="00BA0B80">
        <w:rPr>
          <w:b/>
          <w:bCs/>
        </w:rPr>
        <w:t>their</w:t>
      </w:r>
      <w:r w:rsidRPr="003506AE">
        <w:rPr>
          <w:b/>
          <w:bCs/>
        </w:rPr>
        <w:t xml:space="preserve"> Savior or meet Him as </w:t>
      </w:r>
      <w:r w:rsidR="00BA0B80">
        <w:rPr>
          <w:b/>
          <w:bCs/>
        </w:rPr>
        <w:t>thei</w:t>
      </w:r>
      <w:r w:rsidRPr="003506AE">
        <w:rPr>
          <w:b/>
          <w:bCs/>
        </w:rPr>
        <w:t xml:space="preserve">r judge.  </w:t>
      </w:r>
    </w:p>
    <w:p w14:paraId="57F7A1A6" w14:textId="77777777" w:rsidR="00D94F86" w:rsidRPr="003506AE" w:rsidRDefault="00D94F86" w:rsidP="007C1A4A">
      <w:pPr>
        <w:ind w:right="-1080"/>
        <w:rPr>
          <w:b/>
          <w:bCs/>
          <w:i/>
          <w:iCs/>
        </w:rPr>
      </w:pPr>
    </w:p>
    <w:p w14:paraId="279922E2" w14:textId="4761967C" w:rsidR="004F58B0" w:rsidRDefault="006E1540" w:rsidP="007C1A4A">
      <w:pPr>
        <w:ind w:right="-1080"/>
        <w:rPr>
          <w:b/>
          <w:bCs/>
        </w:rPr>
      </w:pPr>
      <w:r>
        <w:rPr>
          <w:b/>
          <w:bCs/>
          <w:i/>
          <w:iCs/>
        </w:rPr>
        <w:t xml:space="preserve">- </w:t>
      </w:r>
      <w:r>
        <w:rPr>
          <w:b/>
          <w:bCs/>
          <w:iCs/>
        </w:rPr>
        <w:t xml:space="preserve">Observe the </w:t>
      </w:r>
      <w:r w:rsidR="00D94F86" w:rsidRPr="003506AE">
        <w:rPr>
          <w:b/>
          <w:bCs/>
          <w:iCs/>
        </w:rPr>
        <w:t xml:space="preserve">people, </w:t>
      </w:r>
      <w:r>
        <w:rPr>
          <w:b/>
          <w:bCs/>
          <w:iCs/>
        </w:rPr>
        <w:t>some are</w:t>
      </w:r>
      <w:r w:rsidR="00D94F86" w:rsidRPr="003506AE">
        <w:rPr>
          <w:b/>
          <w:bCs/>
          <w:iCs/>
        </w:rPr>
        <w:t xml:space="preserve"> mockers, procrastinators, or believers</w:t>
      </w:r>
      <w:r>
        <w:rPr>
          <w:b/>
          <w:bCs/>
          <w:iCs/>
        </w:rPr>
        <w:t>.</w:t>
      </w:r>
      <w:r w:rsidR="00D94F86" w:rsidRPr="003506AE">
        <w:rPr>
          <w:b/>
          <w:bCs/>
        </w:rPr>
        <w:t xml:space="preserve">  In verse 30 we are all called to repent, the word in Greek is </w:t>
      </w:r>
      <w:r w:rsidR="00D94F86" w:rsidRPr="003506AE">
        <w:rPr>
          <w:b/>
          <w:bCs/>
          <w:i/>
          <w:iCs/>
        </w:rPr>
        <w:t>metanoeo</w:t>
      </w:r>
      <w:r w:rsidR="00D94F86" w:rsidRPr="003506AE">
        <w:rPr>
          <w:b/>
          <w:bCs/>
        </w:rPr>
        <w:t xml:space="preserve">, meaning </w:t>
      </w:r>
      <w:r w:rsidR="00D94F86" w:rsidRPr="003506AE">
        <w:rPr>
          <w:b/>
          <w:bCs/>
          <w:i/>
          <w:iCs/>
        </w:rPr>
        <w:t>to have another mind, to change the mind.</w:t>
      </w:r>
      <w:r w:rsidR="00D94F86" w:rsidRPr="003506AE">
        <w:rPr>
          <w:b/>
          <w:bCs/>
        </w:rPr>
        <w:t xml:space="preserve">  This speaks of a change of mind </w:t>
      </w:r>
      <w:r w:rsidR="002C1BEA" w:rsidRPr="003506AE">
        <w:rPr>
          <w:b/>
          <w:bCs/>
        </w:rPr>
        <w:t>regarding</w:t>
      </w:r>
      <w:r w:rsidR="00D94F86" w:rsidRPr="003506AE">
        <w:rPr>
          <w:b/>
          <w:bCs/>
        </w:rPr>
        <w:t xml:space="preserve"> sin, God, and self.  </w:t>
      </w:r>
    </w:p>
    <w:p w14:paraId="6867D8BF" w14:textId="77777777" w:rsidR="004F58B0" w:rsidRDefault="004F58B0" w:rsidP="007C1A4A">
      <w:pPr>
        <w:ind w:right="-1080"/>
        <w:rPr>
          <w:b/>
          <w:bCs/>
        </w:rPr>
      </w:pPr>
    </w:p>
    <w:p w14:paraId="52014C0D" w14:textId="642D305D" w:rsidR="00D94F86" w:rsidRPr="003506AE" w:rsidRDefault="004F58B0" w:rsidP="007C1A4A">
      <w:pPr>
        <w:ind w:right="-1080"/>
        <w:rPr>
          <w:b/>
          <w:bCs/>
        </w:rPr>
      </w:pPr>
      <w:r>
        <w:rPr>
          <w:b/>
          <w:bCs/>
        </w:rPr>
        <w:t xml:space="preserve">- </w:t>
      </w:r>
      <w:r w:rsidR="00D94F86" w:rsidRPr="003506AE">
        <w:rPr>
          <w:b/>
          <w:bCs/>
        </w:rPr>
        <w:t>Paul wrote in Rom</w:t>
      </w:r>
      <w:r>
        <w:rPr>
          <w:b/>
          <w:bCs/>
        </w:rPr>
        <w:t>ans</w:t>
      </w:r>
      <w:r w:rsidR="00D94F86" w:rsidRPr="003506AE">
        <w:rPr>
          <w:b/>
          <w:bCs/>
        </w:rPr>
        <w:t xml:space="preserve"> 10:9-13 - </w:t>
      </w:r>
      <w:r w:rsidR="00D94F86" w:rsidRPr="003506AE">
        <w:rPr>
          <w:b/>
          <w:bCs/>
          <w:i/>
          <w:iCs/>
        </w:rPr>
        <w:t xml:space="preserve">that if you confess with your mouth the Lord Jesus and believe in your heart that God has raised Him from the dead, you will be saved. For with the heart one believes unto righteousness, and with the mouth confession is made unto </w:t>
      </w:r>
      <w:r w:rsidR="00D94F86" w:rsidRPr="003506AE">
        <w:rPr>
          <w:b/>
          <w:bCs/>
          <w:i/>
          <w:iCs/>
          <w:u w:val="single"/>
        </w:rPr>
        <w:t>salvation</w:t>
      </w:r>
      <w:r w:rsidR="00D94F86" w:rsidRPr="003506AE">
        <w:rPr>
          <w:b/>
          <w:bCs/>
          <w:i/>
          <w:iCs/>
        </w:rPr>
        <w:t xml:space="preserve">. For the Scripture says, "Whoever believes on Him will not be put to shame."   For there is no distinction between Jew and Greek, for the same Lord over all is rich to all who call upon Him. For "whoever calls on the name of the LORD shall be saved."   </w:t>
      </w:r>
    </w:p>
    <w:sectPr w:rsidR="00D94F86" w:rsidRPr="003506AE" w:rsidSect="007C1A4A">
      <w:pgSz w:w="12240" w:h="15840"/>
      <w:pgMar w:top="36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1405E"/>
    <w:multiLevelType w:val="hybridMultilevel"/>
    <w:tmpl w:val="3D8C949E"/>
    <w:lvl w:ilvl="0" w:tplc="C23028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86"/>
    <w:rsid w:val="00096596"/>
    <w:rsid w:val="001E6ABE"/>
    <w:rsid w:val="00226A6F"/>
    <w:rsid w:val="0023208D"/>
    <w:rsid w:val="00293159"/>
    <w:rsid w:val="002C1BEA"/>
    <w:rsid w:val="00314AAF"/>
    <w:rsid w:val="003247B4"/>
    <w:rsid w:val="004F4401"/>
    <w:rsid w:val="004F58B0"/>
    <w:rsid w:val="005070D6"/>
    <w:rsid w:val="0061150C"/>
    <w:rsid w:val="006E1540"/>
    <w:rsid w:val="00707DBA"/>
    <w:rsid w:val="0077737B"/>
    <w:rsid w:val="007C1A4A"/>
    <w:rsid w:val="0081215A"/>
    <w:rsid w:val="009350A8"/>
    <w:rsid w:val="00943C3D"/>
    <w:rsid w:val="00AA16BC"/>
    <w:rsid w:val="00B4701B"/>
    <w:rsid w:val="00B6076F"/>
    <w:rsid w:val="00B824BB"/>
    <w:rsid w:val="00BA0B80"/>
    <w:rsid w:val="00D94F86"/>
    <w:rsid w:val="00EF4842"/>
    <w:rsid w:val="00F0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4ABC"/>
  <w15:chartTrackingRefBased/>
  <w15:docId w15:val="{72109CBB-8D80-436F-BE3D-2C113408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F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4F86"/>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86"/>
    <w:rPr>
      <w:rFonts w:ascii="Times New Roman" w:eastAsia="Times New Roman" w:hAnsi="Times New Roman" w:cs="Times New Roman"/>
      <w:b/>
      <w:bCs/>
      <w:i/>
      <w:iCs/>
      <w:sz w:val="24"/>
      <w:szCs w:val="24"/>
    </w:rPr>
  </w:style>
  <w:style w:type="paragraph" w:styleId="Title">
    <w:name w:val="Title"/>
    <w:basedOn w:val="Normal"/>
    <w:link w:val="TitleChar"/>
    <w:qFormat/>
    <w:rsid w:val="00D94F86"/>
    <w:pPr>
      <w:ind w:right="-720"/>
      <w:jc w:val="center"/>
    </w:pPr>
    <w:rPr>
      <w:b/>
      <w:bCs/>
      <w:sz w:val="20"/>
      <w:u w:val="single"/>
    </w:rPr>
  </w:style>
  <w:style w:type="character" w:customStyle="1" w:styleId="TitleChar">
    <w:name w:val="Title Char"/>
    <w:basedOn w:val="DefaultParagraphFont"/>
    <w:link w:val="Title"/>
    <w:rsid w:val="00D94F86"/>
    <w:rPr>
      <w:rFonts w:ascii="Times New Roman" w:eastAsia="Times New Roman" w:hAnsi="Times New Roman"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23</cp:revision>
  <cp:lastPrinted>2020-08-21T01:06:00Z</cp:lastPrinted>
  <dcterms:created xsi:type="dcterms:W3CDTF">2020-08-21T00:42:00Z</dcterms:created>
  <dcterms:modified xsi:type="dcterms:W3CDTF">2020-08-21T01:23:00Z</dcterms:modified>
</cp:coreProperties>
</file>